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907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val="clear" w:color="auto" w:fill="7A0019"/>
            <w:vAlign w:val="top"/>
          </w:tcPr>
          <w:p/>
        </w:tc>
        <w:tc>
          <w:tcPr>
            <w:tcW w:type="dxa" w:w="8731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</w:tcPr>
          <w:p/>
          <w:p>
            <w:pPr>
              <w:jc w:val="left"/>
            </w:pPr>
            <w:r>
              <w:rPr>
                <w:color w:val="5A6673"/>
                <w:sz w:val="21"/>
              </w:rPr>
              <w:t>Armoiries / Monogramme KDC — [insérer ici]</w:t>
            </w:r>
          </w:p>
          <w:p>
            <w:pPr>
              <w:jc w:val="right"/>
            </w:pPr>
            <w:r>
              <w:rPr>
                <w:rFonts w:ascii="Noto Serif" w:hAnsi="Noto Serif"/>
                <w:b/>
                <w:i w:val="0"/>
                <w:color w:val="5A6673"/>
                <w:sz w:val="21"/>
              </w:rPr>
              <w:t xml:space="preserve">Lieu : </w:t>
            </w:r>
            <w:r>
              <w:rPr>
                <w:rFonts w:ascii="Noto Serif" w:hAnsi="Noto Serif"/>
                <w:b w:val="0"/>
                <w:i w:val="0"/>
                <w:color w:val="0B0B0C"/>
                <w:sz w:val="21"/>
              </w:rPr>
              <w:t>____________________</w:t>
            </w:r>
          </w:p>
          <w:p>
            <w:pPr>
              <w:jc w:val="right"/>
            </w:pPr>
            <w:r>
              <w:rPr>
                <w:rFonts w:ascii="Noto Serif" w:hAnsi="Noto Serif"/>
                <w:b/>
                <w:i w:val="0"/>
                <w:color w:val="5A6673"/>
                <w:sz w:val="21"/>
              </w:rPr>
              <w:t xml:space="preserve">Date : </w:t>
            </w:r>
            <w:r>
              <w:rPr>
                <w:rFonts w:ascii="Noto Serif" w:hAnsi="Noto Serif"/>
                <w:b w:val="0"/>
                <w:i w:val="0"/>
                <w:color w:val="0B0B0C"/>
                <w:sz w:val="21"/>
              </w:rPr>
              <w:t>____ / ____ / ______</w:t>
            </w:r>
          </w:p>
          <w:p>
            <w:pPr>
              <w:jc w:val="right"/>
            </w:pPr>
            <w:r>
              <w:rPr>
                <w:rFonts w:ascii="Noto Serif" w:hAnsi="Noto Serif"/>
                <w:b/>
                <w:i w:val="0"/>
                <w:color w:val="5A6673"/>
                <w:sz w:val="21"/>
              </w:rPr>
              <w:t xml:space="preserve">Réf. : </w:t>
            </w:r>
            <w:r>
              <w:rPr>
                <w:rFonts w:ascii="Noto Serif" w:hAnsi="Noto Serif"/>
                <w:b w:val="0"/>
                <w:i w:val="0"/>
                <w:color w:val="0B0B0C"/>
                <w:sz w:val="21"/>
              </w:rPr>
              <w:t>____________________</w:t>
            </w:r>
          </w:p>
          <w:p>
            <w:pPr>
              <w:jc w:val="center"/>
            </w:pPr>
            <w:r>
              <w:rPr>
                <w:rFonts w:ascii="Noto Serif" w:hAnsi="Noto Serif"/>
                <w:b/>
                <w:i w:val="0"/>
                <w:color w:val="0E2A47"/>
                <w:sz w:val="48"/>
              </w:rPr>
              <w:t>NOTE VERBALE</w:t>
            </w:r>
          </w:p>
          <w:p>
            <w:r>
              <w:rPr>
                <w:rFonts w:ascii="Noto Serif" w:hAnsi="Noto Serif"/>
                <w:b/>
                <w:i w:val="0"/>
                <w:color w:val="0E2A47"/>
                <w:sz w:val="26"/>
              </w:rPr>
              <w:t>Formule d’ouverture</w:t>
            </w:r>
          </w:p>
          <w:p>
            <w:r>
              <w:rPr>
                <w:rFonts w:ascii="Noto Serif" w:hAnsi="Noto Serif"/>
                <w:b w:val="0"/>
                <w:i w:val="0"/>
                <w:color w:val="0B0B0C"/>
                <w:sz w:val="23"/>
              </w:rPr>
              <w:t>Le Ministère des Affaires étrangères présente ses compliments à [Destinataire] et a l’honneur de [objet de la note].</w:t>
            </w:r>
          </w:p>
          <w:p>
            <w:r>
              <w:rPr>
                <w:rFonts w:ascii="Noto Serif" w:hAnsi="Noto Serif"/>
                <w:b w:val="0"/>
                <w:i/>
                <w:color w:val="5A6673"/>
                <w:sz w:val="22"/>
              </w:rPr>
              <w:t>The Ministry of Foreign Affairs presents its compliments to [Addressee] and has the honour to [subject of the note].</w:t>
            </w:r>
          </w:p>
          <w:p>
            <w:r>
              <w:rPr>
                <w:rFonts w:ascii="Noto Serif" w:hAnsi="Noto Serif"/>
                <w:b/>
                <w:i w:val="0"/>
                <w:color w:val="0E2A47"/>
                <w:sz w:val="26"/>
              </w:rPr>
              <w:t>Objet / Subject</w:t>
            </w:r>
          </w:p>
          <w:p>
            <w:r>
              <w:rPr>
                <w:rFonts w:ascii="Noto Serif" w:hAnsi="Noto Serif"/>
                <w:b/>
                <w:i w:val="0"/>
                <w:color w:val="0E2A47"/>
                <w:sz w:val="23"/>
              </w:rPr>
              <w:t xml:space="preserve">Objet : </w:t>
            </w:r>
            <w:r>
              <w:rPr>
                <w:rFonts w:ascii="Noto Serif" w:hAnsi="Noto Serif"/>
                <w:b w:val="0"/>
                <w:i w:val="0"/>
                <w:color w:val="0B0B0C"/>
                <w:sz w:val="23"/>
              </w:rPr>
              <w:t>[résumé concis du motif]</w:t>
            </w:r>
          </w:p>
          <w:p>
            <w:r>
              <w:rPr>
                <w:rFonts w:ascii="Noto Serif" w:hAnsi="Noto Serif"/>
                <w:b/>
                <w:i w:val="0"/>
                <w:color w:val="0E2A47"/>
                <w:sz w:val="26"/>
              </w:rPr>
              <w:t>Texte / Body</w:t>
            </w:r>
          </w:p>
          <w:p>
            <w:r>
              <w:rPr>
                <w:rFonts w:ascii="Noto Serif" w:hAnsi="Noto Serif"/>
                <w:b w:val="0"/>
                <w:i w:val="0"/>
                <w:color w:val="0B0B0C"/>
                <w:sz w:val="23"/>
              </w:rPr>
              <w:t>[Développer le contenu au style de la troisième personne, en paragraphes brefs et factuels.]</w:t>
            </w:r>
          </w:p>
          <w:p>
            <w:r>
              <w:rPr>
                <w:rFonts w:ascii="Noto Serif" w:hAnsi="Noto Serif"/>
                <w:b w:val="0"/>
                <w:i/>
                <w:color w:val="5A6673"/>
                <w:sz w:val="22"/>
              </w:rPr>
              <w:t>[Develop the content in third-person style, in brief and factual paragraphs.]</w:t>
            </w:r>
          </w:p>
          <w:p>
            <w:r>
              <w:rPr>
                <w:rFonts w:ascii="Noto Serif" w:hAnsi="Noto Serif"/>
                <w:b/>
                <w:i w:val="0"/>
                <w:color w:val="0E2A47"/>
                <w:sz w:val="26"/>
              </w:rPr>
              <w:t>Pièces jointes / Enclosures</w:t>
            </w:r>
          </w:p>
          <w:p>
            <w:r>
              <w:t>— [Pièce 1]</w:t>
            </w:r>
          </w:p>
          <w:p>
            <w:r>
              <w:t>— [Pièce 2]</w:t>
            </w:r>
          </w:p>
          <w:p>
            <w:r>
              <w:t>— [Pièce 3]</w:t>
            </w:r>
          </w:p>
          <w:p>
            <w:r>
              <w:rPr>
                <w:rFonts w:ascii="Noto Serif" w:hAnsi="Noto Serif"/>
                <w:b/>
                <w:i w:val="0"/>
                <w:color w:val="0E2A47"/>
                <w:sz w:val="26"/>
              </w:rPr>
              <w:t>Formule de clôture</w:t>
            </w:r>
          </w:p>
          <w:p>
            <w:r>
              <w:rPr>
                <w:rFonts w:ascii="Noto Serif" w:hAnsi="Noto Serif"/>
                <w:b w:val="0"/>
                <w:i w:val="0"/>
                <w:color w:val="0B0B0C"/>
                <w:sz w:val="23"/>
              </w:rPr>
              <w:t>Le Ministère saisit cette occasion pour réitérer à [Destinataire] les assurances de sa très haute considération.</w:t>
            </w:r>
          </w:p>
          <w:p>
            <w:r>
              <w:rPr>
                <w:rFonts w:ascii="Noto Serif" w:hAnsi="Noto Serif"/>
                <w:b w:val="0"/>
                <w:i/>
                <w:color w:val="5A6673"/>
                <w:sz w:val="22"/>
              </w:rPr>
              <w:t>The Ministry avails itself of this opportunity to renew to [Addressee] the assurances of its highest consideration.</w:t>
            </w:r>
          </w:p>
          <w:p>
            <w:r>
              <w:rPr>
                <w:rFonts w:ascii="Noto Serif" w:hAnsi="Noto Serif"/>
                <w:b/>
                <w:i w:val="0"/>
                <w:color w:val="0E2A47"/>
                <w:sz w:val="26"/>
              </w:rPr>
              <w:t>Cachet / Sceau — Adresse du destinataire</w:t>
            </w:r>
          </w:p>
          <w:p>
            <w:r>
              <w:rPr>
                <w:rFonts w:ascii="Noto Serif" w:hAnsi="Noto Serif"/>
                <w:b w:val="0"/>
                <w:i w:val="0"/>
                <w:color w:val="0B0B0C"/>
                <w:sz w:val="23"/>
              </w:rPr>
              <w:t>Cachet : [apposer le sceau]    Signature : [si applicable]</w:t>
            </w:r>
          </w:p>
          <w:p>
            <w:r>
              <w:rPr>
                <w:rFonts w:ascii="Noto Serif" w:hAnsi="Noto Serif"/>
                <w:b w:val="0"/>
                <w:i/>
                <w:color w:val="5A6673"/>
                <w:sz w:val="22"/>
              </w:rPr>
              <w:t>Seal: [affix if applicable]    Signature: [where appropriate]</w:t>
            </w:r>
          </w:p>
          <w:p>
            <w:r>
              <w:t>À : [Nom, Titre, Institution] — [Adresse complète]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Noto Serif" w:hAnsi="Noto Serif"/>
        <w:b w:val="0"/>
        <w:i w:val="0"/>
        <w:color w:val="5A6673"/>
        <w:sz w:val="19"/>
      </w:rPr>
      <w:t>The Kingdom of Decrees &amp; Ceremonies — Note verbale (charte Regalia &amp; Parchment) — thekingdomofdecrees.com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